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08E" w:rsidRPr="005E108E" w:rsidRDefault="005E108E" w:rsidP="005E108E">
      <w:pPr>
        <w:spacing w:after="192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3B4256"/>
          <w:kern w:val="36"/>
          <w:sz w:val="38"/>
          <w:szCs w:val="38"/>
        </w:rPr>
      </w:pPr>
      <w:r w:rsidRPr="005E108E">
        <w:rPr>
          <w:rFonts w:ascii="Arial" w:eastAsia="Times New Roman" w:hAnsi="Arial" w:cs="Arial"/>
          <w:b/>
          <w:bCs/>
          <w:color w:val="3B4256"/>
          <w:kern w:val="36"/>
          <w:sz w:val="38"/>
          <w:szCs w:val="38"/>
        </w:rPr>
        <w:t>Действия населения при радиационной аварии и радиоактивном загрязнении местности</w:t>
      </w:r>
    </w:p>
    <w:p w:rsidR="005E108E" w:rsidRPr="005E108E" w:rsidRDefault="005E108E" w:rsidP="005E108E">
      <w:pPr>
        <w:spacing w:after="240" w:line="306" w:lineRule="atLeast"/>
        <w:textAlignment w:val="baseline"/>
        <w:rPr>
          <w:rFonts w:ascii="Arial" w:eastAsia="Times New Roman" w:hAnsi="Arial" w:cs="Arial"/>
          <w:color w:val="3B4256"/>
          <w:sz w:val="20"/>
          <w:szCs w:val="20"/>
        </w:rPr>
      </w:pPr>
      <w:r w:rsidRPr="005E108E">
        <w:rPr>
          <w:rFonts w:ascii="Arial" w:eastAsia="Times New Roman" w:hAnsi="Arial" w:cs="Arial"/>
          <w:color w:val="3B4256"/>
          <w:sz w:val="20"/>
          <w:szCs w:val="20"/>
        </w:rPr>
        <w:t xml:space="preserve">В случае аварии на </w:t>
      </w:r>
      <w:proofErr w:type="spellStart"/>
      <w:r w:rsidRPr="005E108E">
        <w:rPr>
          <w:rFonts w:ascii="Arial" w:eastAsia="Times New Roman" w:hAnsi="Arial" w:cs="Arial"/>
          <w:color w:val="3B4256"/>
          <w:sz w:val="20"/>
          <w:szCs w:val="20"/>
        </w:rPr>
        <w:t>радиационно</w:t>
      </w:r>
      <w:proofErr w:type="spellEnd"/>
      <w:r w:rsidRPr="005E108E">
        <w:rPr>
          <w:rFonts w:ascii="Arial" w:eastAsia="Times New Roman" w:hAnsi="Arial" w:cs="Arial"/>
          <w:color w:val="3B4256"/>
          <w:sz w:val="20"/>
          <w:szCs w:val="20"/>
        </w:rPr>
        <w:t xml:space="preserve"> опасном объекте подается сигнал «Радиационная опасность», затем передается информация о сложившейся обстановке и конкретные рекомендации, в соответствии с которыми и действуют персонал предприятий, учреждений и население.</w:t>
      </w:r>
    </w:p>
    <w:p w:rsidR="005E108E" w:rsidRPr="005E108E" w:rsidRDefault="005E108E" w:rsidP="005E108E">
      <w:pPr>
        <w:spacing w:after="240" w:line="306" w:lineRule="atLeast"/>
        <w:textAlignment w:val="baseline"/>
        <w:rPr>
          <w:rFonts w:ascii="Arial" w:eastAsia="Times New Roman" w:hAnsi="Arial" w:cs="Arial"/>
          <w:color w:val="3B4256"/>
          <w:sz w:val="20"/>
          <w:szCs w:val="20"/>
        </w:rPr>
      </w:pPr>
      <w:r w:rsidRPr="005E108E">
        <w:rPr>
          <w:rFonts w:ascii="Arial" w:eastAsia="Times New Roman" w:hAnsi="Arial" w:cs="Arial"/>
          <w:color w:val="3B4256"/>
          <w:sz w:val="20"/>
          <w:szCs w:val="20"/>
        </w:rPr>
        <w:t>Если в поступившей информации отсутствуют рекомендации по действиям, необходимо защитить органы дыхания от радиоактивной пыли (респираторами, ватно-марлевыми повязками или подручными средствами — шарфами, платками, другими тканевыми изделиями) и по возможности быстро укрыться в ближайшем здании, лучше всего в собственной квартире.</w:t>
      </w:r>
    </w:p>
    <w:p w:rsidR="005E108E" w:rsidRPr="005E108E" w:rsidRDefault="005E108E" w:rsidP="005E108E">
      <w:pPr>
        <w:spacing w:after="240" w:line="306" w:lineRule="atLeast"/>
        <w:textAlignment w:val="baseline"/>
        <w:rPr>
          <w:rFonts w:ascii="Arial" w:eastAsia="Times New Roman" w:hAnsi="Arial" w:cs="Arial"/>
          <w:color w:val="3B4256"/>
          <w:sz w:val="20"/>
          <w:szCs w:val="20"/>
        </w:rPr>
      </w:pPr>
      <w:r w:rsidRPr="005E108E">
        <w:rPr>
          <w:rFonts w:ascii="Arial" w:eastAsia="Times New Roman" w:hAnsi="Arial" w:cs="Arial"/>
          <w:color w:val="3B4256"/>
          <w:sz w:val="20"/>
          <w:szCs w:val="20"/>
        </w:rPr>
        <w:t>Войдя в помещение, снять и поместить верхнюю одежду и обувь в пластиковый пакет или пленку, закрыть окна и двери, отключить вентиляцию, включить телевизоры, радиоприемники и радиорепродукторы, находиться подальше от окон, быть готовым к приему информации и указаний. Провести герметизацию помещения и защиту продуктов питания. Для этого подручными средствами заделать щели в окнах и дверях, заклеить вентиляционные отверстия. Продукты поместить в полиэтиленовые пакеты или завернуть в полиэтиленовую пленку. Сделать запас воды в закрытых сосудах. Продукты и воду поместить в холодильники и закрываемые шкафы (кладовки).</w:t>
      </w:r>
    </w:p>
    <w:p w:rsidR="005E108E" w:rsidRPr="005E108E" w:rsidRDefault="005E108E" w:rsidP="005E108E">
      <w:pPr>
        <w:spacing w:after="240" w:line="306" w:lineRule="atLeast"/>
        <w:textAlignment w:val="baseline"/>
        <w:rPr>
          <w:rFonts w:ascii="Arial" w:eastAsia="Times New Roman" w:hAnsi="Arial" w:cs="Arial"/>
          <w:color w:val="3B4256"/>
          <w:sz w:val="20"/>
          <w:szCs w:val="20"/>
        </w:rPr>
      </w:pPr>
      <w:r w:rsidRPr="005E108E">
        <w:rPr>
          <w:rFonts w:ascii="Arial" w:eastAsia="Times New Roman" w:hAnsi="Arial" w:cs="Arial"/>
          <w:color w:val="3B4256"/>
          <w:sz w:val="20"/>
          <w:szCs w:val="20"/>
        </w:rPr>
        <w:t xml:space="preserve">Получив указания по средствам массовой информации или телефону, провести профилактику препаратами стабильного йода (йодистый калий), а при их отсутствии использовать раствор </w:t>
      </w:r>
      <w:proofErr w:type="spellStart"/>
      <w:r w:rsidRPr="005E108E">
        <w:rPr>
          <w:rFonts w:ascii="Arial" w:eastAsia="Times New Roman" w:hAnsi="Arial" w:cs="Arial"/>
          <w:color w:val="3B4256"/>
          <w:sz w:val="20"/>
          <w:szCs w:val="20"/>
        </w:rPr>
        <w:t>Люголя</w:t>
      </w:r>
      <w:proofErr w:type="spellEnd"/>
      <w:r w:rsidRPr="005E108E">
        <w:rPr>
          <w:rFonts w:ascii="Arial" w:eastAsia="Times New Roman" w:hAnsi="Arial" w:cs="Arial"/>
          <w:color w:val="3B4256"/>
          <w:sz w:val="20"/>
          <w:szCs w:val="20"/>
        </w:rPr>
        <w:t xml:space="preserve"> или 5%-ную настойку йода: 20-22 капли для взрослых и 10-11 капель для детей от 5 лет на 100 мл молока или воды 2 раза в день. Детям до 5 лет применять 2,5%-ную настойку йода путем нанесения на кожу в виде полос на предплечье, голени.</w:t>
      </w:r>
    </w:p>
    <w:p w:rsidR="005E108E" w:rsidRPr="005E108E" w:rsidRDefault="005E108E" w:rsidP="005E108E">
      <w:pPr>
        <w:spacing w:after="240" w:line="306" w:lineRule="atLeast"/>
        <w:textAlignment w:val="baseline"/>
        <w:rPr>
          <w:rFonts w:ascii="Arial" w:eastAsia="Times New Roman" w:hAnsi="Arial" w:cs="Arial"/>
          <w:color w:val="3B4256"/>
          <w:sz w:val="20"/>
          <w:szCs w:val="20"/>
        </w:rPr>
      </w:pPr>
      <w:r w:rsidRPr="005E108E">
        <w:rPr>
          <w:rFonts w:ascii="Arial" w:eastAsia="Times New Roman" w:hAnsi="Arial" w:cs="Arial"/>
          <w:color w:val="3B4256"/>
          <w:sz w:val="20"/>
          <w:szCs w:val="20"/>
        </w:rPr>
        <w:t>При приготовлении и приеме пищи все продукты, выдерживающие воздействие воды, промывать. Строго соблюдать правила личной гигиены, предотвращающие или значительно снижающие внутреннее облучение организма.</w:t>
      </w:r>
    </w:p>
    <w:p w:rsidR="005E108E" w:rsidRPr="005E108E" w:rsidRDefault="005E108E" w:rsidP="005E108E">
      <w:pPr>
        <w:spacing w:after="240" w:line="306" w:lineRule="atLeast"/>
        <w:textAlignment w:val="baseline"/>
        <w:rPr>
          <w:rFonts w:ascii="Arial" w:eastAsia="Times New Roman" w:hAnsi="Arial" w:cs="Arial"/>
          <w:color w:val="3B4256"/>
          <w:sz w:val="20"/>
          <w:szCs w:val="20"/>
        </w:rPr>
      </w:pPr>
      <w:r w:rsidRPr="005E108E">
        <w:rPr>
          <w:rFonts w:ascii="Arial" w:eastAsia="Times New Roman" w:hAnsi="Arial" w:cs="Arial"/>
          <w:color w:val="3B4256"/>
          <w:sz w:val="20"/>
          <w:szCs w:val="20"/>
        </w:rPr>
        <w:t xml:space="preserve">По необходимости (загрязненность радиоактивными веществами (РВ) помещения) — защитить органы дыхания имеющимися </w:t>
      </w:r>
      <w:proofErr w:type="gramStart"/>
      <w:r w:rsidRPr="005E108E">
        <w:rPr>
          <w:rFonts w:ascii="Arial" w:eastAsia="Times New Roman" w:hAnsi="Arial" w:cs="Arial"/>
          <w:color w:val="3B4256"/>
          <w:sz w:val="20"/>
          <w:szCs w:val="20"/>
        </w:rPr>
        <w:t>СИЗ</w:t>
      </w:r>
      <w:proofErr w:type="gramEnd"/>
      <w:r w:rsidRPr="005E108E">
        <w:rPr>
          <w:rFonts w:ascii="Arial" w:eastAsia="Times New Roman" w:hAnsi="Arial" w:cs="Arial"/>
          <w:color w:val="3B4256"/>
          <w:sz w:val="20"/>
          <w:szCs w:val="20"/>
        </w:rPr>
        <w:t xml:space="preserve">: надеть маски противогазов, респираторы, ватно-марлевые повязки, </w:t>
      </w:r>
      <w:proofErr w:type="spellStart"/>
      <w:r w:rsidRPr="005E108E">
        <w:rPr>
          <w:rFonts w:ascii="Arial" w:eastAsia="Times New Roman" w:hAnsi="Arial" w:cs="Arial"/>
          <w:color w:val="3B4256"/>
          <w:sz w:val="20"/>
          <w:szCs w:val="20"/>
        </w:rPr>
        <w:t>противопыльные</w:t>
      </w:r>
      <w:proofErr w:type="spellEnd"/>
      <w:r w:rsidRPr="005E108E">
        <w:rPr>
          <w:rFonts w:ascii="Arial" w:eastAsia="Times New Roman" w:hAnsi="Arial" w:cs="Arial"/>
          <w:color w:val="3B4256"/>
          <w:sz w:val="20"/>
          <w:szCs w:val="20"/>
        </w:rPr>
        <w:t xml:space="preserve"> тканевые маски или применить подручные средства.</w:t>
      </w:r>
    </w:p>
    <w:p w:rsidR="005E108E" w:rsidRPr="005E108E" w:rsidRDefault="005E108E" w:rsidP="005E108E">
      <w:pPr>
        <w:spacing w:after="240" w:line="306" w:lineRule="atLeast"/>
        <w:textAlignment w:val="baseline"/>
        <w:rPr>
          <w:rFonts w:ascii="Arial" w:eastAsia="Times New Roman" w:hAnsi="Arial" w:cs="Arial"/>
          <w:color w:val="3B4256"/>
          <w:sz w:val="20"/>
          <w:szCs w:val="20"/>
        </w:rPr>
      </w:pPr>
      <w:r w:rsidRPr="005E108E">
        <w:rPr>
          <w:rFonts w:ascii="Arial" w:eastAsia="Times New Roman" w:hAnsi="Arial" w:cs="Arial"/>
          <w:color w:val="3B4256"/>
          <w:sz w:val="20"/>
          <w:szCs w:val="20"/>
        </w:rPr>
        <w:t>Помещения оставлять только при крайней необходимости и на короткое время. При выходе защищать органы дыхания, а также применять плащи, накидки из подручных материалов и табельные средства защиты кожи. После возвращения — переодеваться.</w:t>
      </w:r>
    </w:p>
    <w:p w:rsidR="005E108E" w:rsidRPr="005E108E" w:rsidRDefault="005E108E" w:rsidP="005E108E">
      <w:pPr>
        <w:spacing w:after="240" w:line="306" w:lineRule="atLeast"/>
        <w:textAlignment w:val="baseline"/>
        <w:rPr>
          <w:rFonts w:ascii="Arial" w:eastAsia="Times New Roman" w:hAnsi="Arial" w:cs="Arial"/>
          <w:color w:val="3B4256"/>
          <w:sz w:val="20"/>
          <w:szCs w:val="20"/>
        </w:rPr>
      </w:pPr>
      <w:r w:rsidRPr="005E108E">
        <w:rPr>
          <w:rFonts w:ascii="Arial" w:eastAsia="Times New Roman" w:hAnsi="Arial" w:cs="Arial"/>
          <w:color w:val="3B4256"/>
          <w:sz w:val="20"/>
          <w:szCs w:val="20"/>
        </w:rPr>
        <w:t>Подготовиться к возможной эвакуации, для этого приготовить:</w:t>
      </w:r>
    </w:p>
    <w:p w:rsidR="005E108E" w:rsidRPr="005E108E" w:rsidRDefault="005E108E" w:rsidP="005E108E">
      <w:pPr>
        <w:numPr>
          <w:ilvl w:val="0"/>
          <w:numId w:val="1"/>
        </w:numPr>
        <w:spacing w:after="96" w:line="306" w:lineRule="atLeast"/>
        <w:ind w:left="0"/>
        <w:textAlignment w:val="baseline"/>
        <w:rPr>
          <w:rFonts w:ascii="Arial" w:eastAsia="Times New Roman" w:hAnsi="Arial" w:cs="Arial"/>
          <w:color w:val="3B4256"/>
          <w:sz w:val="20"/>
          <w:szCs w:val="20"/>
        </w:rPr>
      </w:pPr>
      <w:r w:rsidRPr="005E108E">
        <w:rPr>
          <w:rFonts w:ascii="Arial" w:eastAsia="Times New Roman" w:hAnsi="Arial" w:cs="Arial"/>
          <w:color w:val="3B4256"/>
          <w:sz w:val="20"/>
          <w:szCs w:val="20"/>
        </w:rPr>
        <w:t xml:space="preserve">СИЗ, в том </w:t>
      </w:r>
      <w:proofErr w:type="gramStart"/>
      <w:r w:rsidRPr="005E108E">
        <w:rPr>
          <w:rFonts w:ascii="Arial" w:eastAsia="Times New Roman" w:hAnsi="Arial" w:cs="Arial"/>
          <w:color w:val="3B4256"/>
          <w:sz w:val="20"/>
          <w:szCs w:val="20"/>
        </w:rPr>
        <w:t>числе</w:t>
      </w:r>
      <w:proofErr w:type="gramEnd"/>
      <w:r w:rsidRPr="005E108E">
        <w:rPr>
          <w:rFonts w:ascii="Arial" w:eastAsia="Times New Roman" w:hAnsi="Arial" w:cs="Arial"/>
          <w:color w:val="3B4256"/>
          <w:sz w:val="20"/>
          <w:szCs w:val="20"/>
        </w:rPr>
        <w:t xml:space="preserve"> подручные (накидки, плащи из синтетических пленок, резиновые сапога, боты, перчатки и т.п.);</w:t>
      </w:r>
    </w:p>
    <w:p w:rsidR="005E108E" w:rsidRPr="005E108E" w:rsidRDefault="005E108E" w:rsidP="005E108E">
      <w:pPr>
        <w:numPr>
          <w:ilvl w:val="0"/>
          <w:numId w:val="1"/>
        </w:numPr>
        <w:spacing w:after="96" w:line="306" w:lineRule="atLeast"/>
        <w:ind w:left="0"/>
        <w:textAlignment w:val="baseline"/>
        <w:rPr>
          <w:rFonts w:ascii="Arial" w:eastAsia="Times New Roman" w:hAnsi="Arial" w:cs="Arial"/>
          <w:color w:val="3B4256"/>
          <w:sz w:val="20"/>
          <w:szCs w:val="20"/>
        </w:rPr>
      </w:pPr>
      <w:r w:rsidRPr="005E108E">
        <w:rPr>
          <w:rFonts w:ascii="Arial" w:eastAsia="Times New Roman" w:hAnsi="Arial" w:cs="Arial"/>
          <w:color w:val="3B4256"/>
          <w:sz w:val="20"/>
          <w:szCs w:val="20"/>
        </w:rPr>
        <w:t>одежду и обувь согласно сезону;</w:t>
      </w:r>
    </w:p>
    <w:p w:rsidR="005E108E" w:rsidRPr="005E108E" w:rsidRDefault="005E108E" w:rsidP="005E108E">
      <w:pPr>
        <w:numPr>
          <w:ilvl w:val="0"/>
          <w:numId w:val="1"/>
        </w:numPr>
        <w:spacing w:after="96" w:line="306" w:lineRule="atLeast"/>
        <w:ind w:left="0"/>
        <w:textAlignment w:val="baseline"/>
        <w:rPr>
          <w:rFonts w:ascii="Arial" w:eastAsia="Times New Roman" w:hAnsi="Arial" w:cs="Arial"/>
          <w:color w:val="3B4256"/>
          <w:sz w:val="20"/>
          <w:szCs w:val="20"/>
        </w:rPr>
      </w:pPr>
      <w:r w:rsidRPr="005E108E">
        <w:rPr>
          <w:rFonts w:ascii="Arial" w:eastAsia="Times New Roman" w:hAnsi="Arial" w:cs="Arial"/>
          <w:color w:val="3B4256"/>
          <w:sz w:val="20"/>
          <w:szCs w:val="20"/>
        </w:rPr>
        <w:t>однодневный запас продуктов и лекарства для больных;</w:t>
      </w:r>
    </w:p>
    <w:p w:rsidR="005E108E" w:rsidRPr="005E108E" w:rsidRDefault="005E108E" w:rsidP="005E108E">
      <w:pPr>
        <w:numPr>
          <w:ilvl w:val="0"/>
          <w:numId w:val="1"/>
        </w:numPr>
        <w:spacing w:after="96" w:line="306" w:lineRule="atLeast"/>
        <w:ind w:left="0"/>
        <w:textAlignment w:val="baseline"/>
        <w:rPr>
          <w:rFonts w:ascii="Arial" w:eastAsia="Times New Roman" w:hAnsi="Arial" w:cs="Arial"/>
          <w:color w:val="3B4256"/>
          <w:sz w:val="20"/>
          <w:szCs w:val="20"/>
        </w:rPr>
      </w:pPr>
      <w:r w:rsidRPr="005E108E">
        <w:rPr>
          <w:rFonts w:ascii="Arial" w:eastAsia="Times New Roman" w:hAnsi="Arial" w:cs="Arial"/>
          <w:color w:val="3B4256"/>
          <w:sz w:val="20"/>
          <w:szCs w:val="20"/>
        </w:rPr>
        <w:t>нижнее белье;</w:t>
      </w:r>
    </w:p>
    <w:p w:rsidR="005E108E" w:rsidRPr="005E108E" w:rsidRDefault="005E108E" w:rsidP="005E108E">
      <w:pPr>
        <w:numPr>
          <w:ilvl w:val="0"/>
          <w:numId w:val="1"/>
        </w:numPr>
        <w:spacing w:after="96" w:line="306" w:lineRule="atLeast"/>
        <w:ind w:left="0"/>
        <w:textAlignment w:val="baseline"/>
        <w:rPr>
          <w:rFonts w:ascii="Arial" w:eastAsia="Times New Roman" w:hAnsi="Arial" w:cs="Arial"/>
          <w:color w:val="3B4256"/>
          <w:sz w:val="20"/>
          <w:szCs w:val="20"/>
        </w:rPr>
      </w:pPr>
      <w:r w:rsidRPr="005E108E">
        <w:rPr>
          <w:rFonts w:ascii="Arial" w:eastAsia="Times New Roman" w:hAnsi="Arial" w:cs="Arial"/>
          <w:color w:val="3B4256"/>
          <w:sz w:val="20"/>
          <w:szCs w:val="20"/>
        </w:rPr>
        <w:t>документы и деньги;</w:t>
      </w:r>
    </w:p>
    <w:p w:rsidR="005E108E" w:rsidRPr="005E108E" w:rsidRDefault="005E108E" w:rsidP="005E108E">
      <w:pPr>
        <w:numPr>
          <w:ilvl w:val="0"/>
          <w:numId w:val="1"/>
        </w:numPr>
        <w:spacing w:after="96" w:line="306" w:lineRule="atLeast"/>
        <w:ind w:left="0"/>
        <w:textAlignment w:val="baseline"/>
        <w:rPr>
          <w:rFonts w:ascii="Arial" w:eastAsia="Times New Roman" w:hAnsi="Arial" w:cs="Arial"/>
          <w:color w:val="3B4256"/>
          <w:sz w:val="20"/>
          <w:szCs w:val="20"/>
        </w:rPr>
      </w:pPr>
      <w:r w:rsidRPr="005E108E">
        <w:rPr>
          <w:rFonts w:ascii="Arial" w:eastAsia="Times New Roman" w:hAnsi="Arial" w:cs="Arial"/>
          <w:color w:val="3B4256"/>
          <w:sz w:val="20"/>
          <w:szCs w:val="20"/>
        </w:rPr>
        <w:lastRenderedPageBreak/>
        <w:t>другие ценные и крайне необходимые вещи.</w:t>
      </w:r>
    </w:p>
    <w:p w:rsidR="005E108E" w:rsidRPr="005E108E" w:rsidRDefault="005E108E" w:rsidP="005E108E">
      <w:pPr>
        <w:spacing w:after="240" w:line="306" w:lineRule="atLeast"/>
        <w:textAlignment w:val="baseline"/>
        <w:rPr>
          <w:rFonts w:ascii="Arial" w:eastAsia="Times New Roman" w:hAnsi="Arial" w:cs="Arial"/>
          <w:color w:val="3B4256"/>
          <w:sz w:val="20"/>
          <w:szCs w:val="20"/>
        </w:rPr>
      </w:pPr>
      <w:r w:rsidRPr="005E108E">
        <w:rPr>
          <w:rFonts w:ascii="Arial" w:eastAsia="Times New Roman" w:hAnsi="Arial" w:cs="Arial"/>
          <w:color w:val="3B4256"/>
          <w:sz w:val="20"/>
          <w:szCs w:val="20"/>
        </w:rPr>
        <w:t xml:space="preserve">При эвакуации перед выходом из помещения: очистить холодильники, отключить все </w:t>
      </w:r>
      <w:proofErr w:type="spellStart"/>
      <w:r w:rsidRPr="005E108E">
        <w:rPr>
          <w:rFonts w:ascii="Arial" w:eastAsia="Times New Roman" w:hAnsi="Arial" w:cs="Arial"/>
          <w:color w:val="3B4256"/>
          <w:sz w:val="20"/>
          <w:szCs w:val="20"/>
        </w:rPr>
        <w:t>электро</w:t>
      </w:r>
      <w:proofErr w:type="spellEnd"/>
      <w:r w:rsidRPr="005E108E">
        <w:rPr>
          <w:rFonts w:ascii="Arial" w:eastAsia="Times New Roman" w:hAnsi="Arial" w:cs="Arial"/>
          <w:color w:val="3B4256"/>
          <w:sz w:val="20"/>
          <w:szCs w:val="20"/>
        </w:rPr>
        <w:t xml:space="preserve">- и газовые приборы, вынести в мусоросборники </w:t>
      </w:r>
      <w:proofErr w:type="spellStart"/>
      <w:r w:rsidRPr="005E108E">
        <w:rPr>
          <w:rFonts w:ascii="Arial" w:eastAsia="Times New Roman" w:hAnsi="Arial" w:cs="Arial"/>
          <w:color w:val="3B4256"/>
          <w:sz w:val="20"/>
          <w:szCs w:val="20"/>
        </w:rPr>
        <w:t>быстропортящиеся</w:t>
      </w:r>
      <w:proofErr w:type="spellEnd"/>
      <w:r w:rsidRPr="005E108E">
        <w:rPr>
          <w:rFonts w:ascii="Arial" w:eastAsia="Times New Roman" w:hAnsi="Arial" w:cs="Arial"/>
          <w:color w:val="3B4256"/>
          <w:sz w:val="20"/>
          <w:szCs w:val="20"/>
        </w:rPr>
        <w:t xml:space="preserve"> продукты, жидкости, мусор. Подготовить информационное сообщение «В помещении (квартире) N ___ никого нет». При убытии закрыть квартиру и вывесить лист с информацией.</w:t>
      </w:r>
    </w:p>
    <w:p w:rsidR="005E108E" w:rsidRPr="005E108E" w:rsidRDefault="005E108E" w:rsidP="005E108E">
      <w:pPr>
        <w:spacing w:after="240" w:line="306" w:lineRule="atLeast"/>
        <w:textAlignment w:val="baseline"/>
        <w:rPr>
          <w:rFonts w:ascii="Arial" w:eastAsia="Times New Roman" w:hAnsi="Arial" w:cs="Arial"/>
          <w:color w:val="3B4256"/>
          <w:sz w:val="20"/>
          <w:szCs w:val="20"/>
        </w:rPr>
      </w:pPr>
      <w:r w:rsidRPr="005E108E">
        <w:rPr>
          <w:rFonts w:ascii="Arial" w:eastAsia="Times New Roman" w:hAnsi="Arial" w:cs="Arial"/>
          <w:color w:val="3B4256"/>
          <w:sz w:val="20"/>
          <w:szCs w:val="20"/>
        </w:rPr>
        <w:t>При посадке на транспорт или формировании пешей колонны зарегистрироваться у представителя эвакуационной комиссии.</w:t>
      </w:r>
    </w:p>
    <w:p w:rsidR="005E108E" w:rsidRPr="005E108E" w:rsidRDefault="005E108E" w:rsidP="005E108E">
      <w:pPr>
        <w:spacing w:after="240" w:line="306" w:lineRule="atLeast"/>
        <w:textAlignment w:val="baseline"/>
        <w:rPr>
          <w:rFonts w:ascii="Arial" w:eastAsia="Times New Roman" w:hAnsi="Arial" w:cs="Arial"/>
          <w:color w:val="3B4256"/>
          <w:sz w:val="20"/>
          <w:szCs w:val="20"/>
        </w:rPr>
      </w:pPr>
      <w:r w:rsidRPr="005E108E">
        <w:rPr>
          <w:rFonts w:ascii="Arial" w:eastAsia="Times New Roman" w:hAnsi="Arial" w:cs="Arial"/>
          <w:color w:val="3B4256"/>
          <w:sz w:val="20"/>
          <w:szCs w:val="20"/>
        </w:rPr>
        <w:t xml:space="preserve">Находясь на открытой загрязненной местности, не снимать </w:t>
      </w:r>
      <w:proofErr w:type="gramStart"/>
      <w:r w:rsidRPr="005E108E">
        <w:rPr>
          <w:rFonts w:ascii="Arial" w:eastAsia="Times New Roman" w:hAnsi="Arial" w:cs="Arial"/>
          <w:color w:val="3B4256"/>
          <w:sz w:val="20"/>
          <w:szCs w:val="20"/>
        </w:rPr>
        <w:t>СИЗ</w:t>
      </w:r>
      <w:proofErr w:type="gramEnd"/>
      <w:r w:rsidRPr="005E108E">
        <w:rPr>
          <w:rFonts w:ascii="Arial" w:eastAsia="Times New Roman" w:hAnsi="Arial" w:cs="Arial"/>
          <w:color w:val="3B4256"/>
          <w:sz w:val="20"/>
          <w:szCs w:val="20"/>
        </w:rPr>
        <w:t>, избегать поднятия пыли и движения по высокой траве и кустарнику, без надобности не садиться и не прикасаться к посторонним предметам. Запрещается пить, курить, принимать пищу. Периодически необходимо проводить частичную дезактивацию средств защиты кожи, одежды и вещей путем их осторожного обтирания или обметания, а также частичную санитарную обработку смыванием или обтиранием открытых участков тела.</w:t>
      </w:r>
    </w:p>
    <w:p w:rsidR="005E108E" w:rsidRPr="005E108E" w:rsidRDefault="005E108E" w:rsidP="005E108E">
      <w:pPr>
        <w:spacing w:after="240" w:line="306" w:lineRule="atLeast"/>
        <w:textAlignment w:val="baseline"/>
        <w:rPr>
          <w:rFonts w:ascii="Arial" w:eastAsia="Times New Roman" w:hAnsi="Arial" w:cs="Arial"/>
          <w:color w:val="3B4256"/>
          <w:sz w:val="20"/>
          <w:szCs w:val="20"/>
        </w:rPr>
      </w:pPr>
      <w:r w:rsidRPr="005E108E">
        <w:rPr>
          <w:rFonts w:ascii="Arial" w:eastAsia="Times New Roman" w:hAnsi="Arial" w:cs="Arial"/>
          <w:color w:val="3B4256"/>
          <w:sz w:val="20"/>
          <w:szCs w:val="20"/>
        </w:rPr>
        <w:t xml:space="preserve">По прибытии в район размещения эвакуированных сдать средства индивидуальной защиты и одежду на дезактивацию или утилизацию, либо дезактивацию провести самостоятельно путем их </w:t>
      </w:r>
      <w:proofErr w:type="spellStart"/>
      <w:r w:rsidRPr="005E108E">
        <w:rPr>
          <w:rFonts w:ascii="Arial" w:eastAsia="Times New Roman" w:hAnsi="Arial" w:cs="Arial"/>
          <w:color w:val="3B4256"/>
          <w:sz w:val="20"/>
          <w:szCs w:val="20"/>
        </w:rPr>
        <w:t>вытряхивания</w:t>
      </w:r>
      <w:proofErr w:type="spellEnd"/>
      <w:r w:rsidRPr="005E108E">
        <w:rPr>
          <w:rFonts w:ascii="Arial" w:eastAsia="Times New Roman" w:hAnsi="Arial" w:cs="Arial"/>
          <w:color w:val="3B4256"/>
          <w:sz w:val="20"/>
          <w:szCs w:val="20"/>
        </w:rPr>
        <w:t xml:space="preserve"> или выколачивания, при этом следует находиться с наветренной стороны и в средствах защиты органов дыхания. Промыть глаза 2% раствором питьевой соды или чистой водой, прополоскать рот и горло, дважды обмыть все тело водой с мылом. После прохождения дозиметрического контроля надеть чистые белье, одежду, обувь.</w:t>
      </w:r>
    </w:p>
    <w:p w:rsidR="005E108E" w:rsidRPr="005E108E" w:rsidRDefault="005E108E" w:rsidP="005E108E">
      <w:pPr>
        <w:spacing w:after="240" w:line="306" w:lineRule="atLeast"/>
        <w:textAlignment w:val="baseline"/>
        <w:rPr>
          <w:rFonts w:ascii="Arial" w:eastAsia="Times New Roman" w:hAnsi="Arial" w:cs="Arial"/>
          <w:color w:val="3B4256"/>
          <w:sz w:val="20"/>
          <w:szCs w:val="20"/>
        </w:rPr>
      </w:pPr>
      <w:r w:rsidRPr="005E108E">
        <w:rPr>
          <w:rFonts w:ascii="Arial" w:eastAsia="Times New Roman" w:hAnsi="Arial" w:cs="Arial"/>
          <w:color w:val="3B4256"/>
          <w:sz w:val="20"/>
          <w:szCs w:val="20"/>
        </w:rPr>
        <w:t xml:space="preserve">При проживании на местности, степень загрязненности которой превосходит фон, но не превышает опасных пределов, необходимо соблюдать специальный режим поведения, принимать меры по профилактике пылеобразования при ведении сельских работ в личных хозяйствах и по профилактике поступления РВ с продуктами питания и водой в организм. На приусадебном участке следует выкосить траву; по утрам территорию участка целесообразно увлажнять. В. </w:t>
      </w:r>
      <w:proofErr w:type="gramStart"/>
      <w:r w:rsidRPr="005E108E">
        <w:rPr>
          <w:rFonts w:ascii="Arial" w:eastAsia="Times New Roman" w:hAnsi="Arial" w:cs="Arial"/>
          <w:color w:val="3B4256"/>
          <w:sz w:val="20"/>
          <w:szCs w:val="20"/>
        </w:rPr>
        <w:t>помещениях</w:t>
      </w:r>
      <w:proofErr w:type="gramEnd"/>
      <w:r w:rsidRPr="005E108E">
        <w:rPr>
          <w:rFonts w:ascii="Arial" w:eastAsia="Times New Roman" w:hAnsi="Arial" w:cs="Arial"/>
          <w:color w:val="3B4256"/>
          <w:sz w:val="20"/>
          <w:szCs w:val="20"/>
        </w:rPr>
        <w:t xml:space="preserve"> должна проводиться влажная приборка с тщательным стиранием пыли с мебели и подоконников. Ковры, половики и другие тканые покрытия необходимо чистить пылесосом или влажной тряпкой, но не вытряхивать. Уличную обувь оставлять за порогом дома и протирать влажной ветошью. При наличии условий желательно оставлять вне квартиры (дома) и верхнюю уличную одежду. Мусор из пылесоса и использованную при уборке ветошь необходимо сбрасывать в специально отрытую яму глубиной не менее 50 см.</w:t>
      </w:r>
    </w:p>
    <w:p w:rsidR="005E108E" w:rsidRPr="005E108E" w:rsidRDefault="005E108E" w:rsidP="005E108E">
      <w:pPr>
        <w:spacing w:after="240" w:line="306" w:lineRule="atLeast"/>
        <w:textAlignment w:val="baseline"/>
        <w:rPr>
          <w:rFonts w:ascii="Arial" w:eastAsia="Times New Roman" w:hAnsi="Arial" w:cs="Arial"/>
          <w:color w:val="3B4256"/>
          <w:sz w:val="20"/>
          <w:szCs w:val="20"/>
        </w:rPr>
      </w:pPr>
      <w:r w:rsidRPr="005E108E">
        <w:rPr>
          <w:rFonts w:ascii="Arial" w:eastAsia="Times New Roman" w:hAnsi="Arial" w:cs="Arial"/>
          <w:color w:val="3B4256"/>
          <w:sz w:val="20"/>
          <w:szCs w:val="20"/>
        </w:rPr>
        <w:t xml:space="preserve">При проведении полевых работ обязательно пользоваться ватно-марлевыми повязками, </w:t>
      </w:r>
      <w:proofErr w:type="spellStart"/>
      <w:r w:rsidRPr="005E108E">
        <w:rPr>
          <w:rFonts w:ascii="Arial" w:eastAsia="Times New Roman" w:hAnsi="Arial" w:cs="Arial"/>
          <w:color w:val="3B4256"/>
          <w:sz w:val="20"/>
          <w:szCs w:val="20"/>
        </w:rPr>
        <w:t>противопыльными</w:t>
      </w:r>
      <w:proofErr w:type="spellEnd"/>
      <w:r w:rsidRPr="005E108E">
        <w:rPr>
          <w:rFonts w:ascii="Arial" w:eastAsia="Times New Roman" w:hAnsi="Arial" w:cs="Arial"/>
          <w:color w:val="3B4256"/>
          <w:sz w:val="20"/>
          <w:szCs w:val="20"/>
        </w:rPr>
        <w:t xml:space="preserve"> тканевыми масками или респираторами, сменными спецодеждой и головными уборами. В конце рабочего дня обязательно принимать душ. При ведении приусадебного хозяйства для уменьшения радиоактивного загрязнения выращиваемых продуктов в почву вносятся известь, калийные и другие удобрения, а также торф. Во время уборки урожая плоды, овощи, корнеплоды непосредственно на почву не складируются. Выращенные сельскохозяйственные продукты подвергаются выборочному дозиметрическому контролю. При установлении их загрязненности они промываются (очищаются) и, в зависимости от результатов вторичного контроля, применяются по назначению или на корм скоту.</w:t>
      </w:r>
    </w:p>
    <w:p w:rsidR="005E108E" w:rsidRPr="005E108E" w:rsidRDefault="005E108E" w:rsidP="005E108E">
      <w:pPr>
        <w:spacing w:line="306" w:lineRule="atLeast"/>
        <w:textAlignment w:val="baseline"/>
        <w:rPr>
          <w:rFonts w:ascii="Arial" w:eastAsia="Times New Roman" w:hAnsi="Arial" w:cs="Arial"/>
          <w:color w:val="3B4256"/>
          <w:sz w:val="20"/>
          <w:szCs w:val="20"/>
        </w:rPr>
      </w:pPr>
      <w:r w:rsidRPr="005E108E">
        <w:rPr>
          <w:rFonts w:ascii="Arial" w:eastAsia="Times New Roman" w:hAnsi="Arial" w:cs="Arial"/>
          <w:color w:val="3B4256"/>
          <w:sz w:val="20"/>
          <w:szCs w:val="20"/>
        </w:rPr>
        <w:t xml:space="preserve">Вся продукция, получаемая от сельскохозяйственных животных, птиц и пчел также подвергается выборочному дозиметрическому контролю. При обнаружении загрязнения молоко, яйца, мед, убойный скот подлежат обезвреживанию или утилизации. Не рекомендуется употреблять в пищу </w:t>
      </w:r>
      <w:r w:rsidRPr="005E108E">
        <w:rPr>
          <w:rFonts w:ascii="Arial" w:eastAsia="Times New Roman" w:hAnsi="Arial" w:cs="Arial"/>
          <w:color w:val="3B4256"/>
          <w:sz w:val="20"/>
          <w:szCs w:val="20"/>
        </w:rPr>
        <w:lastRenderedPageBreak/>
        <w:t>рыбу и раков из местных водоемов, особенно мелких, способных накапливать РВ. Заготовка дикорастущих ягод, грибов, лекарственных трав осуществляется по разрешению местных властей с определенных территорий после выборочного дозиметрического контроля.</w:t>
      </w:r>
    </w:p>
    <w:p w:rsidR="00222CD7" w:rsidRDefault="00222CD7"/>
    <w:sectPr w:rsidR="00222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00342"/>
    <w:multiLevelType w:val="multilevel"/>
    <w:tmpl w:val="47EEE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108E"/>
    <w:rsid w:val="00222CD7"/>
    <w:rsid w:val="005E1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E10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108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5E10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5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0232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938</Words>
  <Characters>5349</Characters>
  <Application>Microsoft Office Word</Application>
  <DocSecurity>0</DocSecurity>
  <Lines>44</Lines>
  <Paragraphs>12</Paragraphs>
  <ScaleCrop>false</ScaleCrop>
  <Company>Reanimator Extreme Edition</Company>
  <LinksUpToDate>false</LinksUpToDate>
  <CharactersWithSpaces>6275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2024-08-14T09:16:00Z</dcterms:created>
  <dcterms:modified xsi:type="dcterms:W3CDTF">2024-08-14T09:16:00Z</dcterms:modified>
</cp:coreProperties>
</file>